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Feuillet, Christine/ Selon, Isabelle/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2011456312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serie de fourier/ </w:t>
            </w:r>
          </w:p>
        </w:tc>
      </w:tr>
    </w:tbl>
    <w:p>
      <w:pPr>
        <w:pStyle w:val="Heading3"/>
      </w:pPr>
      <w:r>
        <w:t>Résumé :</w:t>
      </w:r>
    </w:p>
    <w:p>
      <w:r>
        <w:t>Outil de référence permettant à l'étudiant de se préparer aux examens et concours. Propose le contenu du programme accompagné d'exemples et d'applications. Présente notamment : l'espace vectoriel, les normes et distances ou les suites et séries de fonctions. Comprend également des exercices corrigés ainsi que des TD orientés vers les écrits de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