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2008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Couwenbergh, Jean-Pierre/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Guide de référence(N°:None)</w:t>
            </w:r>
          </w:p>
        </w:tc>
      </w:tr>
      <w:tr>
        <w:trPr>
          <w:trHeight w:val="567"/>
        </w:trPr>
        <w:tc>
          <w:tcPr>
            <w:tcW w:type="dxa" w:w="3000"/>
          </w:tcPr>
          <w:p>
            <w:r>
              <w:t>Notes Générales</w:t>
            </w:r>
          </w:p>
        </w:tc>
        <w:tc>
          <w:tcPr>
            <w:tcW w:type="dxa" w:w="7000"/>
          </w:tcPr>
          <w:p>
            <w:r>
              <w:t>Index p.p. 701-704</w:t>
            </w:r>
          </w:p>
        </w:tc>
      </w:tr>
      <w:tr>
        <w:trPr>
          <w:trHeight w:val="567"/>
        </w:trPr>
        <w:tc>
          <w:tcPr>
            <w:tcW w:type="dxa" w:w="3000"/>
          </w:tcPr>
          <w:p>
            <w:r>
              <w:t>Numéro d'Identification</w:t>
            </w:r>
          </w:p>
        </w:tc>
        <w:tc>
          <w:tcPr>
            <w:tcW w:type="dxa" w:w="7000"/>
          </w:tcPr>
          <w:p>
            <w:r>
              <w:t>9782212122077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3D/ conception assistée par ordinateur (CAO)/ CAO (conception assistée par ordinateur)/ </w:t>
            </w:r>
          </w:p>
        </w:tc>
      </w:tr>
    </w:tbl>
    <w:p>
      <w:pPr>
        <w:pStyle w:val="Heading3"/>
      </w:pPr>
      <w:r>
        <w:t>Résumé :</w:t>
      </w:r>
    </w:p>
    <w:p>
      <w:r>
        <w:t>"AutoCAD 2008" par Jean-Pierre Couwenbergh est un guide complet qui introduit les utilisateurs à l'utilisation du logiciel de conception assistée par ordinateur (CAO) AutoCAD.</w:t>
        <w:br/>
        <w:br/>
        <w:t>Le livre couvre les fonctionnalités de base d'AutoCAD, en expliquant les outils essentiels et les commandes de manière détaillée. Il propose également des exercices pratiques pour aider les lecteurs à comprendre comment appliquer les concepts appris.Couwenbergh aborde des sujets tels que la création de dessins 2D, la modélisation 3D, et la gestion de fichiers, tout en incluant des astuces et des conseils pour optimiser l'utilisation du programme. L'objectif est de rendre le processus d'apprentissage accessible tant aux débutants qu'aux utilisateurs plus expérimentés cherchant à améliorer leurs compétences.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