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MySQL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Stéphane, Combaudon/ Dasini, Olivier/ Cyril, Scetbon/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507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496-507</w:t>
            </w:r>
          </w:p>
        </w:tc>
      </w:tr>
      <w:tr>
        <w:trPr>
          <w:trHeight w:val="567"/>
        </w:trPr>
        <w:tc>
          <w:tcPr>
            <w:tcW w:type="dxa" w:w="3000"/>
          </w:tcPr>
          <w:p>
            <w:r>
              <w:t>Numéro d'Identification</w:t>
            </w:r>
          </w:p>
        </w:tc>
        <w:tc>
          <w:tcPr>
            <w:tcW w:type="dxa" w:w="7000"/>
          </w:tcPr>
          <w:p>
            <w:r>
              <w:t>9782746055162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SQL/ langage de programmation (SQL)/ base de données/ </w:t>
            </w:r>
          </w:p>
        </w:tc>
      </w:tr>
    </w:tbl>
    <w:p>
      <w:pPr>
        <w:pStyle w:val="Heading3"/>
      </w:pPr>
      <w:r>
        <w:t>Résumé :</w:t>
      </w:r>
    </w:p>
    <w:p>
      <w:r>
        <w:t>Le livre aborde les tâches courantes d'administration, telles que la création et la gestion de bases de données et de tables, la gestion des utilisateurs et des permissions, ainsi que la sécurité des données.</w:t>
        <w:br/>
        <w:br/>
        <w:t>Optimisation des performances : Un accent particulier est mis sur les techniques d’optimisation, y compris l’indexation, l’analyse des requêtes et la gestion des ressources système. L’auteur propose des stratégies pour améliorer la vitesse et l’efficacité des opérations sur les bases de données.</w:t>
        <w:br/>
        <w:br/>
        <w:t>Sauvegarde et restauration : Combaudon explique les méthodes de sauvegarde et de récupération des bases de données, soulignant l’importance d’une bonne stratégie de sauvegarde pour assurer la continuité des opérations.</w:t>
        <w:br/>
        <w:br/>
        <w:t>Surveillance et dépannage : Le livre fournit des conseils sur la surveillance des performances et la détection des problèmes courants dans MySQL 5, incluant des outils et des techniques pour diagnostiquer et résoudre les problèmes.</w:t>
        <w:br/>
        <w:br/>
        <w:t>Cas pratiques et exemples : Tout au long de l'ouvrage, l'auteur inclut des exemples concrets et des cas pratiques qui permettent aux lecteurs d'appliquer ce qu'ils ont appris dans des situations réelles.</w:t>
        <w:br/>
        <w:br/>
        <w:t>Nouveautés de MySQL 5 : Le livre aborde également les nouvelles fonctionnalités et améliorations de MySQL 5 par rapport aux versions précédentes, permettant aux utilisateurs de tirer parti des dernières avancées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