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Merise.T1, méthode de 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Collongues, Alain/ Malgoire, R/ Laroche, Bernard/ Hugues,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2100035088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des données/ systèmes d'information/ merise/ </w:t>
            </w:r>
          </w:p>
        </w:tc>
      </w:tr>
    </w:tbl>
    <w:p>
      <w:pPr>
        <w:pStyle w:val="Heading3"/>
      </w:pPr>
      <w:r>
        <w:t>Résumé :</w:t>
      </w:r>
    </w:p>
    <w:p>
      <w:r>
        <w:t>Le livre est structuré autour des étapes clés de la méthode, qui vise à aider les professionnels à concevoir des systèmes adaptés aux besoins des utilisateurs. Il aborde notamment les thèmes suivants :</w:t>
        <w:br/>
        <w:br/>
        <w:t>-Fondements de la méthode Merise : Introduction aux principes de base et à l'historique de la méthode, ainsi que son rôle dans le développement des systèmes d'information.Analyse et modélisation : Détails sur la manière d'analyser les besoins des utilisateurs, avec des techniques pour formaliser ces exigences. Cela inclut la création de modèles conceptuels, notamment le Modèle Conceptuel de Données (MCD) et le Modèle Logique de Données (MLD).Conception des traitements : Présentation de la modélisation des traitements à l'aide du Modèle de Traitements (MTD), permettant de définir les processus nécessaires au système.Outils et techniques : Le livre fournit également des conseils pratiques et des outils à utiliser pour mettre en œuvre la méthode Merise dans des projets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