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Calcul vectoriel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David, Claire/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9782100769278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calcul matriciel/ calcul vectoriél/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calcul vectoriel est à la base de tout enseignement d'algèbre. Cet ouvrage s'adresse donc aux étudiants en Licence de Mathématique, ainsi qu'aux étudiants en physique, eux aussi amenés à utiliser le calcul vectoriel dans leur spécialité. Il consiste en un cours détaillé appuyé par des exercices corrigés, afin de comprendre et savoir appliquer les bases nécessaires : plan complexe, transformations linéaires du plan et de l'espace, vecteurs, produits scalaires et vectoriels, notions d'algèbre linéaire et de calcul matriciel. </w:t>
        <w:br/>
        <w:br/>
        <w:t xml:space="preserve">Dans cette nouvelle édition actualisée des exemples d'application ont été ajoutés ainsi que de nouveaux exercices </w:t>
        <w:br/>
        <w:br/>
        <w:t>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