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d'applications XML avec 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Carlson;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objet. Solutions UML(N°:None)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311-324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interopérabilité/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résolument concret et pratique - le fil directeur est l'analyse et la conception d'une application e-business de catalogue de vente - Modélisation d'applications XML avec UML est centré sur l'analyse et la conception de terminologies XML. Il aborde la création de DTD et de Schémas XML à partir des diagrammes de classes UML et de l'analyse de cas d'utilisation.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