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Billy,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187-189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2040064850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méthode spectrométrique/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de rassembler les méthodes générales de raisonnement et les moyens de la chimie analytique que l'étudiant du premier cycle de l'enseignement supérieur aborde à l'occasion des cours ou des travaux pratique.  La première partie, la plus importante, et consacrée à l’étude des processus fondamentaux des réactions en solution et à leurs applications analytique. les méthodes de séparation sont envisagées sur la base des phénomènes de partage entre solvants, d'échanges d'ions et d’adsorption.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