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optimisation et au calcul semi-diffé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four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341-349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4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ours d'analyse mathématique et d'algèbre linéaire, accompagné d'exemples et d'exercices. Ce manuel présente l'ensemble des connaissance pour l'optimisation en dimension finie et le calcul semi-différentiel ainsi qu'une initiation à l'optimisation non-différenti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