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PC 1er année.T1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Delmer, Francine/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Etudes Supérieures(N°:None)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A la fin de chaque chapitre sont proposés de exercices et des problèmes de difficulté croissante. dont beaucoup sont des problèmes d'examen: les solutions détaillées sont réunies dans le tome 2</w:t>
        <w:br/>
        <w:br/>
        <w:t>Ce livre peut etre utilisé avec avec profit essentiellement par les étudiants de OC 1er année,mais par les étudiants des classes préparatoires aux grandes écoles scientifiques et desI.U.T. 1er année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