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98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Campillo, Veronique/ Bott, Ed/ Person, 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929-966. Index p.p. 967-996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274400457X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internet/ configuration windows/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livre les informations nécessaires pour utiliser le bureau actifs et le nouveau système de fichiers FAT32 vous apprendrez à ininstaller des applications à personnaliser votre système à ajouter du matériel.à gerer des périphériques et à améliorer les performances multimédias de votre PC.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