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Brown, Martin C./ </w:t>
            </w:r>
          </w:p>
        </w:tc>
      </w:tr>
      <w:tr>
        <w:trPr>
          <w:trHeight w:val="567"/>
        </w:trPr>
        <w:tc>
          <w:tcPr>
            <w:tcW w:type="dxa" w:w="3000"/>
          </w:tcPr>
          <w:p>
            <w:r>
              <w:t>Adresse bib.</w:t>
            </w:r>
          </w:p>
        </w:tc>
        <w:tc>
          <w:tcPr>
            <w:tcW w:type="dxa" w:w="7000"/>
          </w:tcPr>
          <w:p>
            <w:r>
              <w:t xml:space="preserve">OEM/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 micro(N°:None)</w:t>
            </w:r>
          </w:p>
        </w:tc>
      </w:tr>
      <w:tr>
        <w:trPr>
          <w:trHeight w:val="567"/>
        </w:trPr>
        <w:tc>
          <w:tcPr>
            <w:tcW w:type="dxa" w:w="3000"/>
          </w:tcPr>
          <w:p>
            <w:r>
              <w:t>Notes Générales</w:t>
            </w:r>
          </w:p>
        </w:tc>
        <w:tc>
          <w:tcPr>
            <w:tcW w:type="dxa" w:w="7000"/>
          </w:tcPr>
          <w:p>
            <w:r>
              <w:t>Index p.p. 419-432</w:t>
            </w:r>
          </w:p>
        </w:tc>
      </w:tr>
      <w:tr>
        <w:trPr>
          <w:trHeight w:val="567"/>
        </w:trPr>
        <w:tc>
          <w:tcPr>
            <w:tcW w:type="dxa" w:w="3000"/>
          </w:tcPr>
          <w:p>
            <w:r>
              <w:t>Numéro d'Identification</w:t>
            </w:r>
          </w:p>
        </w:tc>
        <w:tc>
          <w:tcPr>
            <w:tcW w:type="dxa" w:w="7000"/>
          </w:tcPr>
          <w:p>
            <w:r>
              <w:t>2746401150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perl (langage de programmation)/ </w:t>
            </w:r>
          </w:p>
        </w:tc>
      </w:tr>
    </w:tbl>
    <w:p>
      <w:pPr>
        <w:pStyle w:val="Heading3"/>
      </w:pPr>
      <w:r>
        <w:t>Résumé :</w:t>
      </w:r>
    </w:p>
    <w:p>
      <w:r>
        <w:t>Perl est un langage multi plates-formes de haut niveau aux possibilités très étendues. Basé initialement sur le C, il a hérité, au cours de ses années de développement, du meilleur de plusieurs autres outils et langages, dont le shell Unix. Le résultat est éloquent : Perl est idéal pour réaliser des utilitaires système et des outils logiciels, pour automatiser des tâches d'administration système, pour accéder à des bases de données, pour programmer des applications graphiques, réseau ou Web. Si vous connaissez déjà Perl, cet ouvrage vous sera très précieux. Ce n'est pas un manuel complet d'apprentissage mais un guide d'accès rapide qui vous permettra d'avoir toujours à portée de clavier les informations concises sur les caractéristiques essentielles de Perl, jusqu'à la version 5.005 incluse, et d'optimiser ainsi tous vos développements. Au programme : • Les structures de données, les références, les structures de contrôle, les opérateurs intégrés et les variables, les expressions régulières, les formats Perl.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