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Algorithmes d'accéleration de la convergence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Brezinski,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Langages et algorithmes de l'informatique(N°:None)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p.p.389-392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2710803410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</w:tbl>
    <w:p>
      <w:pPr>
        <w:pStyle w:val="Heading3"/>
      </w:pPr>
      <w:r>
        <w:t>Résumé :</w:t>
      </w:r>
    </w:p>
    <w:p>
      <w:r>
        <w:t>Un livre essentiellement pratique ou sont exposés les algorithmes, leur mise en oeuvre sur ordinateur et leur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