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affine et euclidienne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Delode,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affine/ géométrie éuclidienne/ </w:t>
            </w:r>
          </w:p>
        </w:tc>
      </w:tr>
    </w:tbl>
    <w:p>
      <w:pPr>
        <w:pStyle w:val="Heading3"/>
      </w:pPr>
      <w:r>
        <w:t>Résumé :</w:t>
      </w:r>
    </w:p>
    <w:p>
      <w:r>
        <w:t>Introduction des différents concepts géométriques, basée sur les outils de l'algèbre linéaire et bilinéaire : barycentre, parallélisme, distance, orthogonalité, écart angulaire, quadriques et coniques... Avec des exercices corrigés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