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et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Decomps-Guilloux, Annette/ Piquet; Claude/ Christol,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VI-247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CAPES / AGREG(N°:None)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2100045571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équation différentielle/ espace vectoriel/ calcul intégral/ nombre réel/ </w:t>
            </w:r>
          </w:p>
        </w:tc>
      </w:tr>
    </w:tbl>
    <w:p>
      <w:pPr>
        <w:pStyle w:val="Heading3"/>
      </w:pPr>
      <w:r>
        <w:t>Résumé :</w:t>
      </w:r>
    </w:p>
    <w:p>
      <w:r>
        <w:t>Enoncés et corrigés des compositions d'analyse et probabilités des concours des CAPES externe et interne de mathématiques de 1996 à 1999.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