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données avancées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Saleh, Imad/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2866013409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modèle relationnel/ </w:t>
            </w:r>
          </w:p>
        </w:tc>
      </w:tr>
    </w:tbl>
    <w:p>
      <w:pPr>
        <w:pStyle w:val="Heading3"/>
      </w:pPr>
      <w:r>
        <w:t>Résumé :</w:t>
      </w:r>
    </w:p>
    <w:p>
      <w:r>
        <w:t>Ce livre s’adresse aux étudiants, chercheurs et professionnels souhaitant approfondir leur compréhension des bases de données avancées. Il couvre les principes fondamentaux du modèle relationnel, puis explore les limites de ce modèle face aux nouvelles exigences des systèmes d'information modernes. Il introduit ensuite les bases de données orientées objet, qui permettent une modélisation plus riche et adaptée aux besoins des applications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