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Groupes, anneaux et corps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Collin, Jean-Jacques/ Moureaux, Jean-Marie/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x 15 cm</w:t>
            </w:r>
          </w:p>
        </w:tc>
      </w:tr>
      <w:tr>
        <w:trPr>
          <w:trHeight w:val="567"/>
        </w:trPr>
        <w:tc>
          <w:tcPr>
            <w:tcW w:type="dxa" w:w="3000"/>
          </w:tcPr>
          <w:p>
            <w:r>
              <w:t>Collection</w:t>
            </w:r>
          </w:p>
        </w:tc>
        <w:tc>
          <w:tcPr>
            <w:tcW w:type="dxa" w:w="7000"/>
          </w:tcPr>
          <w:p>
            <w:r>
              <w:t>Bien maitriser les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9782364930926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Constituant une introduction à la théorie des groupes, des anneaux et des corps, cet ouvrage réunit des rappels de cours et des exercices avec leurs corrigés détaillés de difficulté croissante. Les auteurs abordent les théorèmes de Lagrange, de Fermat, de Sylow, les notions d'idéal, d'anneau factoriel, principal, euclidien en théorie des anneaux et celles de corps et d'extension de corps.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