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Limites, fonctions continues, fonctions dérivables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Colin, Jean-Jacques/ Malbec, Jean-Marie/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x 15 cm</w:t>
            </w:r>
          </w:p>
        </w:tc>
      </w:tr>
      <w:tr>
        <w:trPr>
          <w:trHeight w:val="567"/>
        </w:trPr>
        <w:tc>
          <w:tcPr>
            <w:tcW w:type="dxa" w:w="3000"/>
          </w:tcPr>
          <w:p>
            <w:r>
              <w:t>Collection</w:t>
            </w:r>
          </w:p>
        </w:tc>
        <w:tc>
          <w:tcPr>
            <w:tcW w:type="dxa" w:w="7000"/>
          </w:tcPr>
          <w:p>
            <w:r>
              <w:t>Bien débuter en mathématiques(N°:None)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9782854288506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Aborde les questions classiques de continuité et dérivabilité des fonctions d'une variable réelle. Chaque chapitre contient un rappel de cours et une liste d'exercices, chacun d'entre eux étant suivi d'une 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