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Matlab pour l'ingénieur versions 6 et 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Biran, Adrian/ Chazottes, Aymeric/ Pezet, Raphael/ Larousse, Nicolas/ Breiner, Moshe/ </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504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497-504</w:t>
            </w:r>
          </w:p>
        </w:tc>
      </w:tr>
      <w:tr>
        <w:trPr>
          <w:trHeight w:val="567"/>
        </w:trPr>
        <w:tc>
          <w:tcPr>
            <w:tcW w:type="dxa" w:w="3000"/>
          </w:tcPr>
          <w:p>
            <w:r>
              <w:t>Numéro d'Identification</w:t>
            </w:r>
          </w:p>
        </w:tc>
        <w:tc>
          <w:tcPr>
            <w:tcW w:type="dxa" w:w="7000"/>
          </w:tcPr>
          <w:p>
            <w:r>
              <w:t>2744070254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matlab (logiciel)/ informatique/ </w:t>
            </w:r>
          </w:p>
        </w:tc>
      </w:tr>
    </w:tbl>
    <w:p>
      <w:pPr>
        <w:pStyle w:val="Heading3"/>
      </w:pPr>
      <w:r>
        <w:t>Résumé :</w:t>
      </w:r>
    </w:p>
    <w:p>
      <w:r>
        <w:t>Conçu à l'origine pour être un environnement de calcul scientifique et de visualisation de données, MATLAB est devenu un langage de programmation complet dans un environnement de développement simple et pratique (codage des algorithmes, visualisation.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