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Chambadal,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ananlyse/ </w:t>
            </w:r>
          </w:p>
        </w:tc>
      </w:tr>
    </w:tbl>
    <w:p>
      <w:pPr>
        <w:pStyle w:val="Heading3"/>
      </w:pPr>
      <w:r>
        <w:t>Résumé :</w:t>
      </w:r>
    </w:p>
    <w:p>
      <w:r>
        <w:t>Ce cours de mathématiques en trois tomes s'adresse aux candidats aux écoles de commerce, aux étudiants en sciences économiques et aux éléves des I.U.T. Il couvre le nouveau programme d'entrée à l'école des Hautes Etudes Commerciales,avec des rappels et des compléments, pour que le lecteur puisse acquérir une vue d'ensemble des sujets traités.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