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mathématique en écologie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Lett, Christophe/ Auger, Pierre/ Vieillard, Jean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VI-293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9782100727452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équation différentielle/ écologie/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modes de calcul et de leur application dans le domaine écologique. Les chapitres méthodologiques rappellent les techniques d'analyse des systèmes dynamiques continus et discrets applicables à l'étude des populations. Le manuel décrit également les principes du logiciel Matlab.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