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Pucheral, Philippe/ Jouve, Mireille/ Gardarin, Georges/ Bouzeghoub, Mokrane/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331-337</w:t>
            </w:r>
          </w:p>
        </w:tc>
      </w:tr>
      <w:tr>
        <w:trPr>
          <w:trHeight w:val="567"/>
        </w:trPr>
        <w:tc>
          <w:tcPr>
            <w:tcW w:type="dxa" w:w="3000"/>
          </w:tcPr>
          <w:p>
            <w:r>
              <w:t>Numéro d'Identification</w:t>
            </w:r>
          </w:p>
        </w:tc>
        <w:tc>
          <w:tcPr>
            <w:tcW w:type="dxa" w:w="7000"/>
          </w:tcPr>
          <w:p>
            <w:r>
              <w:t>9782212080629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normalisation/ langage de programmation (SQL)/ </w:t>
            </w:r>
          </w:p>
        </w:tc>
      </w:tr>
    </w:tbl>
    <w:p>
      <w:pPr>
        <w:pStyle w:val="Heading3"/>
      </w:pPr>
      <w:r>
        <w:t>Résumé :</w:t>
      </w:r>
    </w:p>
    <w:p>
      <w:r>
        <w:t>Cet ouvrage aborde les aspects pratiques de l'implantation des systèmes de bases de données, ainsi que la conception de schémas, probablement à travers des exercices thématiques accompagnés de leurs corrigés. Pour obtenir un résumé plus précis, il serait judicieux de consulter directement le livre ou de contacter des bibliothèques universitaires spécialisées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