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Distributions analyse microlocale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Wagschal, 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x 16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 p.p 495-498. Index</w:t>
            </w:r>
          </w:p>
        </w:tc>
      </w:tr>
      <w:tr>
        <w:trPr>
          <w:trHeight w:val="567"/>
        </w:trPr>
        <w:tc>
          <w:tcPr>
            <w:tcW w:type="dxa" w:w="3000"/>
          </w:tcPr>
          <w:p>
            <w:r>
              <w:t>Numéro d'Identification</w:t>
            </w:r>
          </w:p>
        </w:tc>
        <w:tc>
          <w:tcPr>
            <w:tcW w:type="dxa" w:w="7000"/>
          </w:tcPr>
          <w:p>
            <w:r>
              <w:t>9782705680817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différentielle/ analyse fonctionnelle/ </w:t>
            </w:r>
          </w:p>
        </w:tc>
      </w:tr>
    </w:tbl>
    <w:p>
      <w:pPr>
        <w:pStyle w:val="Heading3"/>
      </w:pPr>
      <w:r>
        <w:t>Résumé :</w:t>
      </w:r>
    </w:p>
    <w:p>
      <w:r>
        <w:t>Présentation de la théorie des distributions de L. Schwartz et de la théorie hilbertienne des espaces de S. Sobolev, suivie de l'étude des opérateurs pseudodifférentiels et des opérateurs intégraux de Fourier de L. Hormander. Ces trois premiers chapitres sont un préalable à l'étude des équations aux dérivées partielles.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