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Golden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maths series(N°:None)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dynamique/ </w:t>
            </w:r>
          </w:p>
        </w:tc>
      </w:tr>
    </w:tbl>
    <w:p>
      <w:pPr>
        <w:pStyle w:val="Heading3"/>
      </w:pPr>
      <w:r>
        <w:t>Résumé :</w:t>
      </w:r>
    </w:p>
    <w:p>
      <w:r>
        <w:t>Le livre aborde principalement les principes de la dynamique appliquée aux systèmes physiques, en détaillant les lois du mouvement, les forces agissant sur des objets, et les applications pratiques dans différents domaines. Il pourrait se concentrer sur des modèles mathématiques qui sont utilisés pour analyser le mouvement des corps dans un cadre réaliste, avec une attention particulière portée à l'ingénierie et à la physique des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