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Aissa, Anis/ Belhaj, Skander/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9782311012415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concepts et outils mathématiques de base : initiation au raisonnement mathématique, à la modélisation de problèmes concrets, aux méthodes et aux applications fondamentales de l'analyse numérique. Avec, à la fin de chaque chapitre, des exercices d'application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