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supérieures pour l'homme moderne.T2, 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D'ETUDE POUR L'EXPANSION DE LA RECHERCHE SCIENTIFIQUE/ Amice, Yvette/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 supérieures pour l'homme moderne(N°:None)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2040074945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linéaire/ espace vectoriel/ </w:t>
            </w:r>
          </w:p>
        </w:tc>
      </w:tr>
    </w:tbl>
    <w:p>
      <w:pPr>
        <w:pStyle w:val="Heading3"/>
      </w:pPr>
      <w:r>
        <w:t>Résumé :</w:t>
      </w:r>
    </w:p>
    <w:p>
      <w:r>
        <w:t>Des rappels de cours présentent de façon progressive les notions essentielles, illustrées par des exemples d'applications dans les différents domaines où l'algèbre linéaire est utile : informatique, électronique, mécanique, analyse quantitative... Le cours est accompagné de très nombreux exercices corrigé pour s'entraîner. Le texte est émaillé de conseils et de mises en garde faisant de cet ouvrage un véritable outil d'auto-apprentissage.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