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Auliac, Guy/ Avignan, Jean/ Azoulay, Elie/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432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100 % licence : 1re année(N°:None)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9782100510535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algébre/ arithmétique/ </w:t>
            </w:r>
          </w:p>
        </w:tc>
      </w:tr>
    </w:tbl>
    <w:p>
      <w:pPr>
        <w:pStyle w:val="Heading3"/>
      </w:pPr>
      <w:r>
        <w:t>Résumé :</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 La compréhension du cours est facilitée par de nombreux exemples. Afin d'aider l'étudiant à bien assimiler les notions, de nombreux exercices et problèmes résolus sont proposés à la fin de chaque chapitre. Par ailleurs, un certains nombre de problèmes récapitulatifs assurent un approfondissement des concepts. 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