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contrôle dans les systèmes à base de connaissances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Bachimont, Bruno/ </w:t>
            </w:r>
          </w:p>
        </w:tc>
      </w:tr>
      <w:tr>
        <w:trPr>
          <w:trHeight w:val="567"/>
        </w:trPr>
        <w:tc>
          <w:tcPr>
            <w:tcW w:type="dxa" w:w="3000"/>
          </w:tcPr>
          <w:p>
            <w:r>
              <w:t>Edition</w:t>
            </w:r>
          </w:p>
        </w:tc>
        <w:tc>
          <w:tcPr>
            <w:tcW w:type="dxa" w:w="7000"/>
          </w:tcPr>
          <w:p>
            <w:r>
              <w:t>2ème éd.revue et augmentée</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365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Langue, raisonnement, calcul(N°:None)</w:t>
            </w:r>
          </w:p>
        </w:tc>
      </w:tr>
      <w:tr>
        <w:trPr>
          <w:trHeight w:val="567"/>
        </w:trPr>
        <w:tc>
          <w:tcPr>
            <w:tcW w:type="dxa" w:w="3000"/>
          </w:tcPr>
          <w:p>
            <w:r>
              <w:t>Notes Générales</w:t>
            </w:r>
          </w:p>
        </w:tc>
        <w:tc>
          <w:tcPr>
            <w:tcW w:type="dxa" w:w="7000"/>
          </w:tcPr>
          <w:p>
            <w:r>
              <w:t>Bibliogr. p.p. 345-355. Index p.p. 357-365</w:t>
            </w:r>
          </w:p>
        </w:tc>
      </w:tr>
      <w:tr>
        <w:trPr>
          <w:trHeight w:val="567"/>
        </w:trPr>
        <w:tc>
          <w:tcPr>
            <w:tcW w:type="dxa" w:w="3000"/>
          </w:tcPr>
          <w:p>
            <w:r>
              <w:t>Numéro d'Identification</w:t>
            </w:r>
          </w:p>
        </w:tc>
        <w:tc>
          <w:tcPr>
            <w:tcW w:type="dxa" w:w="7000"/>
          </w:tcPr>
          <w:p>
            <w:r>
              <w:t>2866014251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système expert (informatique) / intelligence artificielle/ </w:t>
            </w:r>
          </w:p>
        </w:tc>
      </w:tr>
    </w:tbl>
    <w:p>
      <w:pPr>
        <w:pStyle w:val="Heading3"/>
      </w:pPr>
      <w:r>
        <w:t>Résumé :</w:t>
      </w:r>
    </w:p>
    <w:p>
      <w:r>
        <w:t>Cet ouvrage propose une théorie de la connaissance et de sa représentation, l'artefacture. Son originalité est de fonder philosophiquement et d'utiliser pratiquement cette théorie. La première partie élabore une méthodologie d'étude du problème du contrôle appliquée aux tableaux noirs (modèle général de résolution de problèmes permettant une coopération des connaissances en intelligence artificielle). Une seconde partie analyse le cognitivisme et l'oppose à la philosophie continentale. L'artefacture se présente comme une épistémologie critique et phénoménologique de l'intelligence artificielle.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