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programmation orientée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Bersini, Hugues/ Lvan, Wellesz/ </w:t>
            </w:r>
          </w:p>
        </w:tc>
      </w:tr>
      <w:tr>
        <w:trPr>
          <w:trHeight w:val="567"/>
        </w:trPr>
        <w:tc>
          <w:tcPr>
            <w:tcW w:type="dxa" w:w="3000"/>
          </w:tcPr>
          <w:p>
            <w:r>
              <w:t>Edition</w:t>
            </w:r>
          </w:p>
        </w:tc>
        <w:tc>
          <w:tcPr>
            <w:tcW w:type="dxa" w:w="7000"/>
          </w:tcPr>
          <w:p>
            <w:r>
              <w:t>5ème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Noire(N°:None)</w:t>
            </w:r>
          </w:p>
        </w:tc>
      </w:tr>
      <w:tr>
        <w:trPr>
          <w:trHeight w:val="567"/>
        </w:trPr>
        <w:tc>
          <w:tcPr>
            <w:tcW w:type="dxa" w:w="3000"/>
          </w:tcPr>
          <w:p>
            <w:r>
              <w:t>Notes Générales</w:t>
            </w:r>
          </w:p>
        </w:tc>
        <w:tc>
          <w:tcPr>
            <w:tcW w:type="dxa" w:w="7000"/>
          </w:tcPr>
          <w:p>
            <w:r>
              <w:t>Index p.p. 641-644</w:t>
            </w:r>
          </w:p>
        </w:tc>
      </w:tr>
      <w:tr>
        <w:trPr>
          <w:trHeight w:val="567"/>
        </w:trPr>
        <w:tc>
          <w:tcPr>
            <w:tcW w:type="dxa" w:w="3000"/>
          </w:tcPr>
          <w:p>
            <w:r>
              <w:t>Numéro d'Identification</w:t>
            </w:r>
          </w:p>
        </w:tc>
        <w:tc>
          <w:tcPr>
            <w:tcW w:type="dxa" w:w="7000"/>
          </w:tcPr>
          <w:p>
            <w:r>
              <w:t>9782212128062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de programmation (SQL)/ programmation orientée objet/ PHP/ JAVA (langage de programmation)/ </w:t>
            </w:r>
          </w:p>
        </w:tc>
      </w:tr>
    </w:tbl>
    <w:p>
      <w:pPr>
        <w:pStyle w:val="Heading3"/>
      </w:pPr>
      <w:r>
        <w:t>Résumé :</w:t>
      </w:r>
    </w:p>
    <w:p>
      <w:r>
        <w:t>L'approche objet est enseignée dans les universités dès les premiers niveaux des cursus informatiques, car sa compréhension est le prérequis indispensable à toute pratique économe, fiable et élégante de la plupart des techniques informatiques qui en sont dérivées, depuis Java et Python, jusqu'à UML 2, en passant par Net et C++. L'objet par la pratique avec Python, Java, C# et C++ et PHP 5... en UML 2. Cette cinquième édition de l'ouvrage L'orienté objet décortique l'ensemble des mécanismes de la programmation objet (dosses et objets, interactions entre classes, envois de messages, encapsulation, héritage, polymorphisme, interface, multithreading, sauvegarde des objets, programmation distribuée, modélisation...) en les illustrant d'exemples empruntant aux technologies les plus populaires : Java et C#, C++, Python, PHP 5, UML 2, LinQ mais aussi les services web, Corba, les bases de données objet, différentes manières de résoudre la mise en correspondance relationnel/objet dont le langage innovant de requête objet LinQ et enfin les design patterns. Chaque chapitre est introduit par un dialogue vivant, à la manière du maître et de l'élève, et se complète de nombreux exercices en UML 2, Java, Python, PHP 5, C# et C++. A qui s'adresse ce livre ? Ce livre sera lu avec profit par tous les étudiants de disciplines informatiques liées à l'approche objet (programmation orientée objet, modélisation UML, Java, Python, PHP 5, C#/C++...) et pourra être utilisé par leurs enseignants comme matériel de cours. Il est également destiné à tous les développeurs qui souhaitent approfondir leur compréhension des concepts objet sous-jacents ou langage qu'ils utilisent.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