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Pérez; José-Philippe/ </w:t>
            </w:r>
          </w:p>
        </w:tc>
      </w:tr>
      <w:tr>
        <w:trPr>
          <w:trHeight w:val="567"/>
        </w:trPr>
        <w:tc>
          <w:tcPr>
            <w:tcW w:type="dxa" w:w="3000"/>
          </w:tcPr>
          <w:p>
            <w:r>
              <w:t>Edition</w:t>
            </w:r>
          </w:p>
        </w:tc>
        <w:tc>
          <w:tcPr>
            <w:tcW w:type="dxa" w:w="7000"/>
          </w:tcPr>
          <w:p>
            <w:r>
              <w:t>6 ème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748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738-748</w:t>
            </w:r>
          </w:p>
        </w:tc>
      </w:tr>
      <w:tr>
        <w:trPr>
          <w:trHeight w:val="567"/>
        </w:trPr>
        <w:tc>
          <w:tcPr>
            <w:tcW w:type="dxa" w:w="3000"/>
          </w:tcPr>
          <w:p>
            <w:r>
              <w:t>Numéro d'Identification</w:t>
            </w:r>
          </w:p>
        </w:tc>
        <w:tc>
          <w:tcPr>
            <w:tcW w:type="dxa" w:w="7000"/>
          </w:tcPr>
          <w:p>
            <w:r>
              <w:t>2100054643</w:t>
            </w:r>
          </w:p>
        </w:tc>
      </w:tr>
      <w:tr>
        <w:trPr>
          <w:trHeight w:val="567"/>
        </w:trPr>
        <w:tc>
          <w:tcPr>
            <w:tcW w:type="dxa" w:w="3000"/>
          </w:tcPr>
          <w:p>
            <w:r>
              <w:t>Sujet(s)</w:t>
            </w:r>
          </w:p>
        </w:tc>
        <w:tc>
          <w:tcPr>
            <w:tcW w:type="dxa" w:w="7000"/>
          </w:tcPr>
          <w:p>
            <w:r>
              <w:t xml:space="preserve">mécanique/ particule élémentaire/ </w:t>
            </w:r>
          </w:p>
        </w:tc>
      </w:tr>
    </w:tbl>
    <w:p>
      <w:pPr>
        <w:pStyle w:val="Heading3"/>
      </w:pPr>
      <w:r>
        <w:t>Résumé :</w:t>
      </w:r>
    </w:p>
    <w:p>
      <w:r>
        <w:t>Cette nouvelle édition rassemble, dans un seul volume, les notions fondamentales de mécanique. Elle est divisée en quatre grandes parties. La première concerne la mécanique du point matériel soumis à des forces. La deuxième présente la mécanique de N points matériels en interaction ; la complexité de l'étude et tout l'intérêt de l'approximation du problème à deux corps sont soulignés. La troisième partie, plus technique, développe la mécanique générale des solides indéformables. La dernière porte sur les éléments de base de la mécanique des fluides. Ce cours est découpé en leçons progressives, quasi autonomes, où les exemples, les exercices et les problèmes résolus ont été choisis, d'une part pour montrer l'aspect à la fois fondamental et technique de la mécanique (oscillateurs non linéaires, bifurcation mécanique, systèmes ouverts, gyroscopes...), d'autre part pour préparer efficacement les étudiants aux examens et concours. Ce manuel s'adresse plus particulièrement aux étudiants de DEUG, d'IUT, des classes préparatoires et de licence. Par sa présentation didactique, sa description d'expériences simples, l'accent mis sur les ordres de grandeurs, les références aux textes historiques fondateurs, il intéressera également les candidats au CAPES et à l'agrégation.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