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After effects 5.5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Escartin, Philippe/ Moody, Nathan/ Christiansen; Mark/ Ablan, Dan/ Chauvin, Eric/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4C(N°:None)</w:t>
            </w:r>
          </w:p>
        </w:tc>
      </w:tr>
      <w:tr>
        <w:trPr>
          <w:trHeight w:val="567"/>
        </w:trPr>
        <w:tc>
          <w:tcPr>
            <w:tcW w:type="dxa" w:w="3000"/>
          </w:tcPr>
          <w:p>
            <w:r>
              <w:t>Notes Générales</w:t>
            </w:r>
          </w:p>
        </w:tc>
        <w:tc>
          <w:tcPr>
            <w:tcW w:type="dxa" w:w="7000"/>
          </w:tcPr>
          <w:p>
            <w:r>
              <w:t>Index. p.p. 371-378</w:t>
            </w:r>
          </w:p>
        </w:tc>
      </w:tr>
      <w:tr>
        <w:trPr>
          <w:trHeight w:val="567"/>
        </w:trPr>
        <w:tc>
          <w:tcPr>
            <w:tcW w:type="dxa" w:w="3000"/>
          </w:tcPr>
          <w:p>
            <w:r>
              <w:t>Numéro d'Identification</w:t>
            </w:r>
          </w:p>
        </w:tc>
        <w:tc>
          <w:tcPr>
            <w:tcW w:type="dxa" w:w="7000"/>
          </w:tcPr>
          <w:p>
            <w:r>
              <w:t>274401401X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distorsion vidéo/ déplacement 3D/ adobe/ </w:t>
            </w:r>
          </w:p>
        </w:tc>
      </w:tr>
    </w:tbl>
    <w:p>
      <w:pPr>
        <w:pStyle w:val="Heading3"/>
      </w:pPr>
      <w:r>
        <w:t>Résumé :</w:t>
      </w:r>
    </w:p>
    <w:p>
      <w:r>
        <w:t>After Effects, poids lourd du compositing, est bien plus qu'un outil d'animation et d'application d'effets. Il permet de comprendre et de résoudre des problèmes de compositing extrêmement pointus. Le Campus Digital Studio 4c After Effects vous fera découvrir les caractéristiques et les techniques les plus avancées du logiciel. Au fil des 17 chapitres, qui représentent autant de projets concrets, vous étudierez le décalage des couches, l'incrustation sur fond vert, les expressions, les calques 3D, la notion de calque parent, le compositing à partir d'écrans vert ou bleu, l'importation de matériaux 3D pré-rendus, l'animation de personnages, etc. La réalisation de chaque projet est expliquée pas à pas, et tous ont été conçus avec la version 5.5 d'After Effects. Des variantes ont été ajoutées à l'attention des utilisateurs de la version 5.0. Le Campus Digital Studio 4c After Effects a été écrit pr 13 professionnels de l'audiovisuel et du monde du multimédia, qui comptent parmi les utilisateurs d'After Effects les plus expérimentés. Il s'adresse à un public qui connaît déjà bien After Effects : vidéastes, animateurs, spécialistes d'effets spéciaux désireux de profiter de l'expérience d'experts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