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Auliac, Guy/ Avignant,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210006794X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Cette nouvelle édition revue et corrigée recouvre également l'essentiel du programme des classes préparatoires. La compréhension du cours est facilitée par de nombreux exemples. Afin d'aider l'étudiant à bien assimiler les notions, de nombreux exercices et problèmes résolus sont proposés à la fin de chaque chapitre. Par ailleurs, un certain nombre de problèmes récapitulatifs assurent un approfondissement des concepts. 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