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875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iia Informatique, intelligence artificielle(N°:None)</w:t>
            </w:r>
          </w:p>
        </w:tc>
      </w:tr>
      <w:tr>
        <w:trPr>
          <w:trHeight w:val="567"/>
        </w:trPr>
        <w:tc>
          <w:tcPr>
            <w:tcW w:type="dxa" w:w="3000"/>
          </w:tcPr>
          <w:p>
            <w:r>
              <w:t>Notes Générales</w:t>
            </w:r>
          </w:p>
        </w:tc>
        <w:tc>
          <w:tcPr>
            <w:tcW w:type="dxa" w:w="7000"/>
          </w:tcPr>
          <w:p>
            <w:r>
              <w:t>Bibliogr. p.p. 819-844. Index p.p. 861-875</w:t>
            </w:r>
          </w:p>
        </w:tc>
      </w:tr>
      <w:tr>
        <w:trPr>
          <w:trHeight w:val="567"/>
        </w:trPr>
        <w:tc>
          <w:tcPr>
            <w:tcW w:type="dxa" w:w="3000"/>
          </w:tcPr>
          <w:p>
            <w:r>
              <w:t>Numéro d'Identification</w:t>
            </w:r>
          </w:p>
        </w:tc>
        <w:tc>
          <w:tcPr>
            <w:tcW w:type="dxa" w:w="7000"/>
          </w:tcPr>
          <w:p>
            <w:r>
              <w:t>2729609102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compilateur/ analyse syntaxique/ </w:t>
            </w:r>
          </w:p>
        </w:tc>
      </w:tr>
    </w:tbl>
    <w:p>
      <w:pPr>
        <w:pStyle w:val="Heading3"/>
      </w:pPr>
      <w:r>
        <w:t>Résumé :</w:t>
      </w:r>
    </w:p>
    <w:p>
      <w:r>
        <w:t>Cet ouvrage s'adresse aux,enseignants intéressés par la conception et l'utilisation des compilateurs.ecrit par trois éminents spécialistes,il est le texte fondamental dans ce domaine,permettants de comprendre les principes,les techniques et les outils nécessaires à la compréhension et à la réalisation des compilateurs</w:t>
        <w:br/>
        <w:br/>
        <w:t>Plusieurs chapitres sont consacrés notamment aux élélments suivants:</w:t>
        <w:br/>
        <w:br/>
        <w:t>L'Analyse syntaxique, les principes méthodes d'analyse syntaxique spécifiques à la compilation sont présentées</w:t>
        <w:br/>
        <w:br/>
        <w:t>La Génération automatique de code.les techniques de génération de code qui représente la dernière phase d'un mdèle de compilation sont présentées et illustrées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