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Mathématiques, 14 problèmes corrigés posés à l'agrégation interne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Arnaudiès,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2711789055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 recueil rassemble les corrigés des épreuves d'écrit de l'agrégation interne de mathématiques de 1991 à 1997 inclus. Précédé d'une présentation de la théorie de la réduction des endomorphismes d'une espace vectoriel.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