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rhéologique structurelle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Quemada,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p.p.309-316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9782743009205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rhéologie/ modélisation rhéologique/ </w:t>
            </w:r>
          </w:p>
        </w:tc>
      </w:tr>
    </w:tbl>
    <w:p>
      <w:pPr>
        <w:pStyle w:val="Heading3"/>
      </w:pPr>
      <w:r>
        <w:t>Résumé :</w:t>
      </w:r>
    </w:p>
    <w:p>
      <w:r>
        <w:t>Ce manuel constitue un outil unique pour létudiant qui aborde la rhéologie mais aussi pour le chercheur confronté au traitement et à l'interprétation physique des mésures rhéologiques.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