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Noirot, Yves/ Parisot, Jean-Paul/ Brouillet, Nathalie/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p.p.228-229</w:t>
            </w:r>
          </w:p>
        </w:tc>
      </w:tr>
      <w:tr>
        <w:trPr>
          <w:trHeight w:val="567"/>
        </w:trPr>
        <w:tc>
          <w:tcPr>
            <w:tcW w:type="dxa" w:w="3000"/>
          </w:tcPr>
          <w:p>
            <w:r>
              <w:t>Numéro d'Identification</w:t>
            </w:r>
          </w:p>
        </w:tc>
        <w:tc>
          <w:tcPr>
            <w:tcW w:type="dxa" w:w="7000"/>
          </w:tcPr>
          <w:p>
            <w:r>
              <w:t>2100033581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mathématique/ </w:t>
            </w:r>
          </w:p>
        </w:tc>
      </w:tr>
    </w:tbl>
    <w:p>
      <w:pPr>
        <w:pStyle w:val="Heading3"/>
      </w:pPr>
      <w:r>
        <w:t>Résumé :</w:t>
      </w:r>
    </w:p>
    <w:p>
      <w:r>
        <w:t>Ce volume présente des outils mathématiques indispensables à la modélisation des phénomènes physiques. A partir du programme de mathématiques des terminales scientifiques, des techniques de calculs vectoriel, différentiel et intégral d'usage permanent en physique sont abordées. Chaque nouvelle notion (moments, produit mixte, formes différentielles, intégrales diverses...) est illustrée d'un exemple d'application dans le domaine de la physique. L'ouvrage comporte en particulier une présentation détaillée des systèmes de coordonnées les plus utilisés et des opérateurs vectoriels différentiels (gradient, divergence, rotationnel, laplacien).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