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Quéré,Yves/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Ecole polytechnique(N°:None)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p.p.456-463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2729888586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matériaux/ </w:t>
            </w:r>
          </w:p>
        </w:tc>
      </w:tr>
    </w:tbl>
    <w:p>
      <w:pPr>
        <w:pStyle w:val="Heading3"/>
      </w:pPr>
      <w:r>
        <w:t>Résumé :</w:t>
      </w:r>
    </w:p>
    <w:p>
      <w:r>
        <w:t>Cet  ouvrage propose une introduction approfondie à la physique des matériaux en abordant leurs propriétés fondamentales et les principes physiques qui les régissent. Il couvre un large spectre de matériaux (métaux, polymères, céramiques, semi-conducteurs) en mettant l'accent sur leur structure, leurs interactions et leurs comportements sous différentes sollicitations.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