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 M.- L./ Crémieu, A./ Feynman, Richard Phillips/ Leighton, Robert B./ Jancovici, B./ Lurcat, F./ Delacôte, Goéry/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cours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2100048619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calcul vectoriél/ </w:t>
            </w:r>
          </w:p>
        </w:tc>
      </w:tr>
    </w:tbl>
    <w:p>
      <w:pPr>
        <w:pStyle w:val="Heading3"/>
      </w:pPr>
      <w:r>
        <w:t>Résumé :</w:t>
      </w:r>
    </w:p>
    <w:p>
      <w:r>
        <w:t>L'ampleur du succès qu'a rencontré le "Cours de physique de Feynman"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