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Valéry/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système chimique/ </w:t>
            </w:r>
          </w:p>
        </w:tc>
      </w:tr>
    </w:tbl>
    <w:p>
      <w:pPr>
        <w:pStyle w:val="Heading3"/>
      </w:pPr>
      <w:r>
        <w:t>Résumé :</w:t>
      </w:r>
    </w:p>
    <w:p>
      <w:r>
        <w:t>le Programme de physique et de chimie de la première année des classes préparatoires BCPST,concu comme un livre-outil,il accompagnnera l'étudiant tout au long de l'année dans l'apprentissage quotidien des connaissances et les révisions d'examens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