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semi 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Sapoval, Bernard/ Hermann,Claudine/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  280-284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théorème de bloch/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développement du cours de Physique des Matériaux d'Yves Quéré aux matériaux particuliers que sont les semi-conducteurs. Pour permettre une lecture indépendante du présent ouvrage, nous rappelons, dans les chapitres I et II, les notions, déjà introduites dans le cours de Physique des Matériaux, qui sont indispensables à notre propos.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