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 :                                                                                                              Cinématique du point changement de référentiel .                                                                                                                     Dynamique du point materiel .                                                                                                                                                   Puissance et énergie en référentiel galiléen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