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macroscopique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Watzky, Alexandre/ Coirier, Jean/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Licence maîtrise doctorat(N°:None)</w:t>
            </w:r>
          </w:p>
        </w:tc>
      </w:tr>
      <w:tr>
        <w:trPr>
          <w:trHeight w:val="567"/>
        </w:trPr>
        <w:tc>
          <w:tcPr>
            <w:tcW w:type="dxa" w:w="3000"/>
          </w:tcPr>
          <w:p>
            <w:r>
              <w:t>Notes Générales</w:t>
            </w:r>
          </w:p>
        </w:tc>
        <w:tc>
          <w:tcPr>
            <w:tcW w:type="dxa" w:w="7000"/>
          </w:tcPr>
          <w:p>
            <w:r>
              <w:t>Index p.p. 313-323</w:t>
            </w:r>
          </w:p>
        </w:tc>
      </w:tr>
      <w:tr>
        <w:trPr>
          <w:trHeight w:val="567"/>
        </w:trPr>
        <w:tc>
          <w:tcPr>
            <w:tcW w:type="dxa" w:w="3000"/>
          </w:tcPr>
          <w:p>
            <w:r>
              <w:t>Numéro d'Identification</w:t>
            </w:r>
          </w:p>
        </w:tc>
        <w:tc>
          <w:tcPr>
            <w:tcW w:type="dxa" w:w="7000"/>
          </w:tcPr>
          <w:p>
            <w:r>
              <w:t>9782804152383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mécanique/ </w:t>
            </w:r>
          </w:p>
        </w:tc>
      </w:tr>
    </w:tbl>
    <w:p>
      <w:pPr>
        <w:pStyle w:val="Heading3"/>
      </w:pPr>
      <w:r>
        <w:t>Résumé :</w:t>
      </w:r>
    </w:p>
    <w:p>
      <w:r>
        <w:t>Cet ouvrage vise une description purement macroscopique des évolutions d'un système. Une progression rigoureuse assortie de nombreux exercices et problèmes guide le lecteur dans la compréhension des principes généraux qui caractérisent cette discipline. Ce cours de thermodynamique, augmenté d'exercices et problèmes (applications directes, démonstrations de cours, problèmes originaux) vise une description macroscopique des évolutions d'un système. L'approche retenue ici, dite "historique", élude volontairement les aspects microscopiques (physique statistique) et les concepts abstraits qui caractérisent cette discipline sont construits avec une progression pédagogique qui en permet la compréhension et la maîtrise.  La plus grande originalité est sans doute l'accent mis sur les ouvertures possibles qui autorisent à sortir du cadre dit "classique", et ici aussi traité en détails (des gaz, des machines thermiques et des systèmes uniformes).  On trouvera notamment une orientation vers la mécanique des fluides ou des solides (avec les rappels nécessaires), qui est un aspect rarement abordé en dehors d'ouvrages spécialisés.  Cet ouvrage s'adresse donc avant tout à un public de type ingénieur, tant en formation (L3 Sciences &amp; Technologie, Masters scientifiques, Ecoles d'Ingénieurs) qu'en activité. Certains chapitres peuvent néanmoins être abordés dès le premier cycle.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