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Taillet, Richard/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9782804150365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physique/ théorie électromagnétique/ </w:t>
            </w:r>
          </w:p>
        </w:tc>
      </w:tr>
    </w:tbl>
    <w:p>
      <w:pPr>
        <w:pStyle w:val="Heading3"/>
      </w:pPr>
      <w:r>
        <w:t>Résumé :</w:t>
      </w:r>
    </w:p>
    <w:p>
      <w:r>
        <w:t>Ce cours d'optique physique s'adresse aux étudiants en premier cycle Universitaire ainsi qu'à ceux qui préparent les concours de l'enseignement (Capes, Agrégation de physique, etc.). Après une introduction générale et des rappels sur les ondes électromagnétiques, les phénomènes d'interférences et de …Ce cours d'optique physique s'adresse aux étudiants en premier cycle Universitaire ainsi qu'à ceux qui préparent les concours de l'enseignement  Capes, Agrégation de physique, etc.). Après une introduction générale et des rappels sur les ondes électromagnétiques, les phénomènes d'interférences et de diffraction sont étudiés, en s'appuyant sur de nombreuses illustrations et applications modernes. Les phénomènes liés à la polarisation des ondes lumineuses sont ensuite abordés, pour finir par deux chapitres qui utilisent l'ensemble des notions introduites dans le reste de l'ouvrage et qui sont consacrés aux fibres optiques et aux lasers, deux domaines d'importance capitale au niveau fondamental comme au niveau technique et industriel.</w:t>
        <w:br/>
        <w:br/>
        <w:t>L'auteur sépare clairement les difficultés d'ordre physique de celles d'ordre mathématique. Il a remarqué que les étudiants attribuent souvent les difficultés qu'ils éprouvent à la physique en général à des difficultés mathématiques. Ici, les principes de base sont illustrés très tôt par des applications simples ou des résolutions numériques, en montrant au lecteur les phénomènes physiques qu'induisent ces principes.Les calculs plus formels sont ensuite présentés, en se référant toujours à ces illustrations. Des applications récentes sont présentées, pour bien montrer au lecteur que l'optique est une science vivante, en pleine évolution, et pas seulement une matière " poussiéreuse " qu'il convient d'apprendre simplement parce que " c'est au programme ". Les " plus " : Conformité aux exigences des programmes de premier cycle (Licence) ; Mise en évidence des applications concrètes ; Apport pédagogique mettant en premier plan les discussions physiques et au second plan le calcul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