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point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Villain, Loic/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Sup en poche(N°:None)</w:t>
            </w:r>
          </w:p>
        </w:tc>
      </w:tr>
      <w:tr>
        <w:trPr>
          <w:trHeight w:val="567"/>
        </w:trPr>
        <w:tc>
          <w:tcPr>
            <w:tcW w:type="dxa" w:w="3000"/>
          </w:tcPr>
          <w:p>
            <w:r>
              <w:t>Numéro d'Identification</w:t>
            </w:r>
          </w:p>
        </w:tc>
        <w:tc>
          <w:tcPr>
            <w:tcW w:type="dxa" w:w="7000"/>
          </w:tcPr>
          <w:p>
            <w:r>
              <w:t>9782807307667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curvilligne/ frottement/ </w:t>
            </w:r>
          </w:p>
        </w:tc>
      </w:tr>
    </w:tbl>
    <w:p>
      <w:pPr>
        <w:pStyle w:val="Heading3"/>
      </w:pPr>
      <w:r>
        <w:t>Résumé :</w:t>
      </w:r>
    </w:p>
    <w:p>
      <w:r>
        <w:t xml:space="preserve">Cet ouvrage offre une centaine d'exercices corrigés de mécanique du point. Il couvre les programmes des classes préparatoires PCSI, MPSI et PTSI en vigueur depuis la rentrée 2003. Il est également utilisable par les étudiants de l'université. Les sujets proposés sont issus, pour une grande part, de problèmes récemment posés aux concours d'entrée dans les grandes écoles scientifiques. Les thèmes abordés sont concrets et variés : outre les classiques du genre, on trouvera des études de situations « quotidiennes » (crissement des craies, traitement des eaux, vol d'un avion…), des problèmes de physique fondamentale ou appliquée (microscope à force atomique, gravimètre supraconducteur, bifurcation fourche…) ou d'astronomie (rotation des galaxies, sphère d'influence de la Terre, planètes extrasolaires…). Classés par ordre de difficulté croissante dans chaque chapitre, ces exercices bénéficient d'une correction très détaillée afin de donner à l'étudiant des méthodes de raisonnement. Au fil du livre, l'auteur prodigue de nombreux conseils qui guident le lecteur, dans le souci d'accompagner sa progression. </w:t>
        <w:br/>
        <w:br/>
        <w:t>L'étudiant devrait trouver dans cet ouvrage les éléments clefs lui permettant de préparer efficacement les épreuves écrites et orales.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