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milieux continus.T1, notions fondamentales, équations générales, élasticité classique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Kifani, Amar/ Sahban, Fatima/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Publibook/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9782342022322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antisymétrique/ </w:t>
            </w:r>
          </w:p>
        </w:tc>
      </w:tr>
    </w:tbl>
    <w:p>
      <w:pPr>
        <w:pStyle w:val="Heading3"/>
      </w:pPr>
      <w:r>
        <w:t>Résumé :</w:t>
      </w:r>
    </w:p>
    <w:p>
      <w:r>
        <w:t>Introduction aux notions essentielles de la mécanique des milieux continus. Destiné aux débutants, ce manuel allie théorie et pratique via une série d'exercices accompagnés de leurs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