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physique des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Christian; Ngô/ Hélène; Ngô/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X-246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 p 242-246</w:t>
            </w:r>
          </w:p>
        </w:tc>
      </w:tr>
      <w:tr>
        <w:trPr>
          <w:trHeight w:val="567"/>
        </w:trPr>
        <w:tc>
          <w:tcPr>
            <w:tcW w:type="dxa" w:w="3000"/>
          </w:tcPr>
          <w:p>
            <w:r>
              <w:t>Numéro d'Identification</w:t>
            </w:r>
          </w:p>
        </w:tc>
        <w:tc>
          <w:tcPr>
            <w:tcW w:type="dxa" w:w="7000"/>
          </w:tcPr>
          <w:p>
            <w:r>
              <w:t>2100041010</w:t>
            </w:r>
          </w:p>
        </w:tc>
      </w:tr>
      <w:tr>
        <w:trPr>
          <w:trHeight w:val="567"/>
        </w:trPr>
        <w:tc>
          <w:tcPr>
            <w:tcW w:type="dxa" w:w="3000"/>
          </w:tcPr>
          <w:p>
            <w:r>
              <w:t>Sujet(s)</w:t>
            </w:r>
          </w:p>
        </w:tc>
        <w:tc>
          <w:tcPr>
            <w:tcW w:type="dxa" w:w="7000"/>
          </w:tcPr>
          <w:p>
            <w:r>
              <w:t xml:space="preserve">semiconducteur/ conduction électrique/ conducteur électrique/ </w:t>
            </w:r>
          </w:p>
        </w:tc>
      </w:tr>
    </w:tbl>
    <w:p>
      <w:pPr>
        <w:pStyle w:val="Heading3"/>
      </w:pPr>
      <w:r>
        <w:t>Résumé :</w:t>
      </w:r>
    </w:p>
    <w:p>
      <w:r>
        <w:t>Les dispositifs électroniques à semi-conducteurs ont maintenant une importance économique et stratégique considérable. Depuis la découverte du transistor en 1948, leur rôle est devenu de plus en plus important dans le fonctionnement d'un nombre d'appareils toujours croissant. Cette introduction fournit les bases de la physique du solide qui sont nécessaires pour comprendre le fonctionnement microscopique des composants électroniques élémentaires. Il décrit le principe physique de fonctionnement des composants les plus utilisés (jonctions, transistors, etc.), en se limitant aux concepts fondamentaux et en évitant toute complication inutile.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