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Jacoub, Romain/ Hecht, Eugene/ </w:t>
            </w:r>
          </w:p>
        </w:tc>
      </w:tr>
      <w:tr>
        <w:trPr>
          <w:trHeight w:val="567"/>
        </w:trPr>
        <w:tc>
          <w:tcPr>
            <w:tcW w:type="dxa" w:w="3000"/>
          </w:tcPr>
          <w:p>
            <w:r>
              <w:t>Adresse bib.</w:t>
            </w:r>
          </w:p>
        </w:tc>
        <w:tc>
          <w:tcPr>
            <w:tcW w:type="dxa" w:w="7000"/>
          </w:tcPr>
          <w:p>
            <w:r>
              <w:t xml:space="preserve">McGraw-Hill Computing Essentials/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2704210217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polarisation plane/ </w:t>
            </w:r>
          </w:p>
        </w:tc>
      </w:tr>
    </w:tbl>
    <w:p>
      <w:pPr>
        <w:pStyle w:val="Heading3"/>
      </w:pPr>
      <w:r>
        <w:t>Résumé :</w:t>
      </w:r>
    </w:p>
    <w:p>
      <w:r>
        <w:t>un ouvrage de référence en optique, conçu pour compléter les cours du premier cycle universitaire. Il propose une approche pédagogique en combinant des rappels théoriques concis avec une série de problèmes résolus et non résolus, favorisant ainsi l'illustration et l'approfondissement des concepts abordés. Le livre couvre une vaste gamme de sujets en optique, notamment :-Propagation des ondes,Ondes électroniques et photons-Réflexion et transmission-Optique géométrique-Polarisation-Interférence et cohérence-Diffraction-Introduction à l'optique de Fourier.</w:t>
        <w:br/>
        <w:br/>
        <w:t>Cette structure permet aux étudiants de renforcer leur compréhension théorique tout en développant des compétences pratiques à travers la résolution de problèmes variés. L'ouvrage est particulièrement adapté aux étudiants en sciences et en ingénierie, offrant une base solide pour l'étude de l'optique et de ses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