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Plummer, Christopher John/ Decroly, Pierre/ Kausch, Hans-Henning/ Heymans, Nicole/ </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657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matériaux(N°:14)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2880744156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mécanique/ propriété physique/ matériaux polymères/ </w:t>
            </w:r>
          </w:p>
        </w:tc>
      </w:tr>
    </w:tbl>
    <w:p>
      <w:pPr>
        <w:pStyle w:val="Heading3"/>
      </w:pPr>
      <w:r>
        <w:t>Résumé :</w:t>
      </w:r>
    </w:p>
    <w:p>
      <w:r>
        <w:t>Cet ouvrage rassemble les connaissances indispensables pour comprendre d'une part les relations entre structure et comportement des macromolécules et matériaux polymères et d'autre part les spécificités des méthodes de mise en ouvre.</w:t>
        <w:br/>
        <w:br/>
        <w:br/>
        <w:br/>
        <w:t>En premier lieu, les auteurs présentent les caractéristiques de la structure physique des longues chaînes moléculaires, de même que leurs interactions mécaniques et thermodynamiques. La façon dont ces caractéristiques déterminent les propriétés à la fois uniques et très variées des divers matériaux polymères est établie (élastomères, thermodurcissables, thermoplastiques) ; on explique leur influence sur la cristallisation et la compatibilité des mélanges, par exemple, ainsi que les origines des phénomènes spécifiques aux polymères, comme l'élasticité caoutchoutique et le comportement viscoélastique. Ensuite, les propriétés mécaniques (plasticité, formation de craquelures, mécanismes de rupture, durabilité), optiques et électriques sont traitées de façon exhaustive. Enfin, les cinq derniers chapitres constituent une introduction complète aux principes et aux méthodes de mise en euvre des polymères.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