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Aspects modernes de la physique des solides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Mercouroff; 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du solide/ structure cristalline/ </w:t>
            </w:r>
          </w:p>
        </w:tc>
      </w:tr>
    </w:tbl>
    <w:p>
      <w:pPr>
        <w:pStyle w:val="Heading3"/>
      </w:pPr>
      <w:r>
        <w:t>Résumé :</w:t>
      </w:r>
    </w:p>
    <w:p>
      <w:r>
        <w:t>La première partie de l'ouvrage est consacré au réseau cristallin avec d'une part ,la description géométrique ,les propriétes statiques qui en résultent (diffinition cohérente d'ondes, réseau réciproque , élasticité ) .la seconde partie traite des électrons dans les solides.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