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Clausset, François/ Sanz, Marie-Noelle/ Badel, Anne-Emmanuelle/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 p.p.1516-1520</w:t>
            </w:r>
          </w:p>
        </w:tc>
      </w:tr>
      <w:tr>
        <w:trPr>
          <w:trHeight w:val="567"/>
        </w:trPr>
        <w:tc>
          <w:tcPr>
            <w:tcW w:type="dxa" w:w="3000"/>
          </w:tcPr>
          <w:p>
            <w:r>
              <w:t>Numéro d'Identification</w:t>
            </w:r>
          </w:p>
        </w:tc>
        <w:tc>
          <w:tcPr>
            <w:tcW w:type="dxa" w:w="7000"/>
          </w:tcPr>
          <w:p>
            <w:r>
              <w:t>9782100521210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électrocinétique/ </w:t>
            </w:r>
          </w:p>
        </w:tc>
      </w:tr>
    </w:tbl>
    <w:p>
      <w:pPr>
        <w:pStyle w:val="Heading3"/>
      </w:pPr>
      <w:r>
        <w:t>Résumé :</w:t>
      </w:r>
    </w:p>
    <w:p>
      <w:r>
        <w:t>Cet ouvrage propose aux étudiants de première année MPSI, PCSI et PTSI un cours complet et 380 exercices et problèmes intégralement corrigés. Cette nouvelle édition, en deux couleurs, est entièrement revue et corrigée. Les exercices et problèmes sont plus nombreux et en grande partie renouvelés Un cours complet et conforme au programme. Toutes les notions du programme sont abordées avec clarté et concision. De nombreuses illustrations facilitent la bonne assimilation du cours. 380 exercices et problèmes de synthèse. Dans chaque chapitre : des " applications directes du cours " pour tester ses connaissances, des " exercices et problèmes " pour s'entraîner et préparer les concours. Toutes les solutions détaillées A la fin de l'ouvrage sont regroupées les solutions détaillées des exercices et des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