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 V2, méthodes analytiques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Ledoux, Michel/ El Hami, Abdelkhalak/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Ingénierie mathématique et mécanique(N°:2)</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9781784062591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cinématique/ </w:t>
            </w:r>
          </w:p>
        </w:tc>
      </w:tr>
    </w:tbl>
    <w:p>
      <w:pPr>
        <w:pStyle w:val="Heading3"/>
      </w:pPr>
      <w:r>
        <w:t>Résumé :</w:t>
      </w:r>
    </w:p>
    <w:p>
      <w:r>
        <w:t xml:space="preserve">La mécanique des fluides occupe une place transversale dans de nombreux domaines de la science et de la technologie. Elle dépasse même les frontières de la physique pour intéresser la biologie. Mécanique des fluides se concentre sur l'approche analytique des problèmes à travers l'étude des fondamentaux de la mécanique : statique, cinématique, fluides parfaits, calcul des pertes de charge et calcul élémentaire des poussées. </w:t>
        <w:br/>
        <w:br/>
        <w:t>La modélisation y est autant que possible simple ou simplifiée. Chaque problème résolu est placé dans la perspective d'un rappel extensif des notions indispensables à la compréhension du sujet. Cet ouvrage pédagogique associe une approche élémentaire et un approfondissement de la discipline. Un large public, du technicien à l'ingénieur, et du doctorant à l'enseignant-chercheur sont concernés par les problèmes et les méthodes qu'il propose.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